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pBdr>
          <w:top w:space="0" w:sz="0" w:val="nil"/>
          <w:left w:space="0" w:sz="0" w:val="nil"/>
          <w:bottom w:space="0" w:sz="0" w:val="nil"/>
          <w:right w:space="0" w:sz="0" w:val="nil"/>
          <w:between w:space="0" w:sz="0" w:val="nil"/>
        </w:pBdr>
        <w:shd w:fill="auto" w:val="clear"/>
        <w:spacing w:before="0" w:line="240" w:lineRule="auto"/>
        <w:jc w:val="center"/>
        <w:rPr>
          <w:rFonts w:ascii="Roboto" w:cs="Roboto" w:eastAsia="Roboto" w:hAnsi="Roboto"/>
          <w:b w:val="1"/>
          <w:color w:val="e69138"/>
          <w:sz w:val="60"/>
          <w:szCs w:val="60"/>
        </w:rPr>
      </w:pPr>
      <w:r w:rsidDel="00000000" w:rsidR="00000000" w:rsidRPr="00000000">
        <w:rPr>
          <w:rFonts w:ascii="Roboto" w:cs="Roboto" w:eastAsia="Roboto" w:hAnsi="Roboto"/>
          <w:b w:val="1"/>
          <w:color w:val="e69138"/>
          <w:sz w:val="60"/>
          <w:szCs w:val="60"/>
          <w:rtl w:val="0"/>
        </w:rPr>
        <w:t xml:space="preserve">Logistics Services Company Profile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before="0" w:line="360" w:lineRule="auto"/>
        <w:rPr>
          <w:rFonts w:ascii="Source Code Pro" w:cs="Source Code Pro" w:eastAsia="Source Code Pro" w:hAnsi="Source Code Pro"/>
          <w:color w:val="424242"/>
          <w:sz w:val="20"/>
          <w:szCs w:val="20"/>
        </w:rPr>
      </w:pPr>
      <w:r w:rsidDel="00000000" w:rsidR="00000000" w:rsidRPr="00000000">
        <w:rPr>
          <w:rFonts w:ascii="Source Code Pro" w:cs="Source Code Pro" w:eastAsia="Source Code Pro" w:hAnsi="Source Code Pro"/>
          <w:color w:val="424242"/>
          <w:sz w:val="20"/>
          <w:szCs w:val="20"/>
        </w:rPr>
        <w:drawing>
          <wp:inline distB="114300" distT="114300" distL="114300" distR="114300">
            <wp:extent cx="5943600" cy="50800"/>
            <wp:effectExtent b="0" l="0" r="0" t="0"/>
            <wp:docPr descr="horizontal line" id="1" name="image2.png"/>
            <a:graphic>
              <a:graphicData uri="http://schemas.openxmlformats.org/drawingml/2006/picture">
                <pic:pic>
                  <pic:nvPicPr>
                    <pic:cNvPr descr="horizontal line" id="0" name="image2.png"/>
                    <pic:cNvPicPr preferRelativeResize="0"/>
                  </pic:nvPicPr>
                  <pic:blipFill>
                    <a:blip r:embed="rId6"/>
                    <a:srcRect b="0" l="0" r="0" t="0"/>
                    <a:stretch>
                      <a:fillRect/>
                    </a:stretch>
                  </pic:blipFill>
                  <pic:spPr>
                    <a:xfrm>
                      <a:off x="0" y="0"/>
                      <a:ext cx="5943600" cy="508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Company Name: Global Logistics Solutions Inc.</w:t>
      </w:r>
    </w:p>
    <w:p w:rsidR="00000000" w:rsidDel="00000000" w:rsidP="00000000" w:rsidRDefault="00000000" w:rsidRPr="00000000" w14:paraId="00000004">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Address:</w:t>
        <w:br w:type="textWrapping"/>
      </w:r>
      <w:r w:rsidDel="00000000" w:rsidR="00000000" w:rsidRPr="00000000">
        <w:rPr>
          <w:rFonts w:ascii="Arial" w:cs="Arial" w:eastAsia="Arial" w:hAnsi="Arial"/>
          <w:color w:val="000000"/>
          <w:sz w:val="24"/>
          <w:szCs w:val="24"/>
          <w:rtl w:val="0"/>
        </w:rPr>
        <w:t xml:space="preserve">1234 Commerce Parkway,</w:t>
        <w:br w:type="textWrapping"/>
        <w:t xml:space="preserve">Logistics City, State, ZIP</w:t>
        <w:br w:type="textWrapping"/>
      </w:r>
      <w:r w:rsidDel="00000000" w:rsidR="00000000" w:rsidRPr="00000000">
        <w:rPr>
          <w:rFonts w:ascii="Arial" w:cs="Arial" w:eastAsia="Arial" w:hAnsi="Arial"/>
          <w:b w:val="1"/>
          <w:color w:val="000000"/>
          <w:sz w:val="24"/>
          <w:szCs w:val="24"/>
          <w:rtl w:val="0"/>
        </w:rPr>
        <w:t xml:space="preserve">Phone:</w:t>
      </w:r>
      <w:r w:rsidDel="00000000" w:rsidR="00000000" w:rsidRPr="00000000">
        <w:rPr>
          <w:rFonts w:ascii="Arial" w:cs="Arial" w:eastAsia="Arial" w:hAnsi="Arial"/>
          <w:color w:val="000000"/>
          <w:sz w:val="24"/>
          <w:szCs w:val="24"/>
          <w:rtl w:val="0"/>
        </w:rPr>
        <w:t xml:space="preserve"> (123) 456-7890</w:t>
        <w:br w:type="textWrapping"/>
      </w:r>
      <w:r w:rsidDel="00000000" w:rsidR="00000000" w:rsidRPr="00000000">
        <w:rPr>
          <w:rFonts w:ascii="Arial" w:cs="Arial" w:eastAsia="Arial" w:hAnsi="Arial"/>
          <w:b w:val="1"/>
          <w:color w:val="000000"/>
          <w:sz w:val="24"/>
          <w:szCs w:val="24"/>
          <w:rtl w:val="0"/>
        </w:rPr>
        <w:t xml:space="preserve">Email:</w:t>
      </w:r>
      <w:r w:rsidDel="00000000" w:rsidR="00000000" w:rsidRPr="00000000">
        <w:rPr>
          <w:rFonts w:ascii="Arial" w:cs="Arial" w:eastAsia="Arial" w:hAnsi="Arial"/>
          <w:color w:val="000000"/>
          <w:sz w:val="24"/>
          <w:szCs w:val="24"/>
          <w:rtl w:val="0"/>
        </w:rPr>
        <w:t xml:space="preserve"> contact@globallogistics.com</w:t>
        <w:br w:type="textWrapping"/>
      </w:r>
      <w:r w:rsidDel="00000000" w:rsidR="00000000" w:rsidRPr="00000000">
        <w:rPr>
          <w:rFonts w:ascii="Arial" w:cs="Arial" w:eastAsia="Arial" w:hAnsi="Arial"/>
          <w:b w:val="1"/>
          <w:color w:val="000000"/>
          <w:sz w:val="24"/>
          <w:szCs w:val="24"/>
          <w:rtl w:val="0"/>
        </w:rPr>
        <w:t xml:space="preserve">Website:</w:t>
      </w:r>
      <w:r w:rsidDel="00000000" w:rsidR="00000000" w:rsidRPr="00000000">
        <w:rPr>
          <w:rFonts w:ascii="Arial" w:cs="Arial" w:eastAsia="Arial" w:hAnsi="Arial"/>
          <w:color w:val="000000"/>
          <w:sz w:val="24"/>
          <w:szCs w:val="24"/>
          <w:rtl w:val="0"/>
        </w:rPr>
        <w:t xml:space="preserve"> www.globallogistics.com</w:t>
      </w:r>
    </w:p>
    <w:p w:rsidR="00000000" w:rsidDel="00000000" w:rsidP="00000000" w:rsidRDefault="00000000" w:rsidRPr="00000000" w14:paraId="00000005">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About Us:</w:t>
        <w:br w:type="textWrapping"/>
      </w:r>
      <w:r w:rsidDel="00000000" w:rsidR="00000000" w:rsidRPr="00000000">
        <w:rPr>
          <w:rFonts w:ascii="Arial" w:cs="Arial" w:eastAsia="Arial" w:hAnsi="Arial"/>
          <w:color w:val="000000"/>
          <w:sz w:val="24"/>
          <w:szCs w:val="24"/>
          <w:rtl w:val="0"/>
        </w:rPr>
        <w:t xml:space="preserve">Founded in 2005, Global Logistics Solutions Inc. has grown to become a leading provider of comprehensive logistics services. With a mission to streamline supply chains and simplify the transportation of goods worldwide, we ensure timely and efficient delivery tailored to our clients' specific needs. Our team of over 200 logistics experts leverages cutting-edge technology and extensive industry experience to provide scalable solutions.</w:t>
      </w:r>
    </w:p>
    <w:p w:rsidR="00000000" w:rsidDel="00000000" w:rsidP="00000000" w:rsidRDefault="00000000" w:rsidRPr="00000000" w14:paraId="00000006">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Our Services:</w:t>
      </w:r>
    </w:p>
    <w:p w:rsidR="00000000" w:rsidDel="00000000" w:rsidP="00000000" w:rsidRDefault="00000000" w:rsidRPr="00000000" w14:paraId="00000007">
      <w:pPr>
        <w:numPr>
          <w:ilvl w:val="0"/>
          <w:numId w:val="1"/>
        </w:numPr>
        <w:spacing w:after="0" w:afterAutospacing="0" w:before="24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Freight Forwarding:</w:t>
      </w:r>
      <w:r w:rsidDel="00000000" w:rsidR="00000000" w:rsidRPr="00000000">
        <w:rPr>
          <w:rFonts w:ascii="Arial" w:cs="Arial" w:eastAsia="Arial" w:hAnsi="Arial"/>
          <w:color w:val="000000"/>
          <w:sz w:val="24"/>
          <w:szCs w:val="24"/>
          <w:rtl w:val="0"/>
        </w:rPr>
        <w:t xml:space="preserve"> Sea, air, and land freight services with real-time tracking for international and domestic shipments.</w:t>
      </w:r>
    </w:p>
    <w:p w:rsidR="00000000" w:rsidDel="00000000" w:rsidP="00000000" w:rsidRDefault="00000000" w:rsidRPr="00000000" w14:paraId="00000008">
      <w:pPr>
        <w:numPr>
          <w:ilvl w:val="0"/>
          <w:numId w:val="1"/>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Warehousing Solutions:</w:t>
      </w:r>
      <w:r w:rsidDel="00000000" w:rsidR="00000000" w:rsidRPr="00000000">
        <w:rPr>
          <w:rFonts w:ascii="Arial" w:cs="Arial" w:eastAsia="Arial" w:hAnsi="Arial"/>
          <w:color w:val="000000"/>
          <w:sz w:val="24"/>
          <w:szCs w:val="24"/>
          <w:rtl w:val="0"/>
        </w:rPr>
        <w:t xml:space="preserve"> State-of-the-art facilities offering inventory management, order fulfillment, and storage capabilities.</w:t>
      </w:r>
    </w:p>
    <w:p w:rsidR="00000000" w:rsidDel="00000000" w:rsidP="00000000" w:rsidRDefault="00000000" w:rsidRPr="00000000" w14:paraId="00000009">
      <w:pPr>
        <w:numPr>
          <w:ilvl w:val="0"/>
          <w:numId w:val="1"/>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Supply Chain Management:</w:t>
      </w:r>
      <w:r w:rsidDel="00000000" w:rsidR="00000000" w:rsidRPr="00000000">
        <w:rPr>
          <w:rFonts w:ascii="Arial" w:cs="Arial" w:eastAsia="Arial" w:hAnsi="Arial"/>
          <w:color w:val="000000"/>
          <w:sz w:val="24"/>
          <w:szCs w:val="24"/>
          <w:rtl w:val="0"/>
        </w:rPr>
        <w:t xml:space="preserve"> Customized solutions to optimize operations, reduce costs, and improve efficiency.</w:t>
      </w:r>
    </w:p>
    <w:p w:rsidR="00000000" w:rsidDel="00000000" w:rsidP="00000000" w:rsidRDefault="00000000" w:rsidRPr="00000000" w14:paraId="0000000A">
      <w:pPr>
        <w:numPr>
          <w:ilvl w:val="0"/>
          <w:numId w:val="1"/>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Customs Brokerage:</w:t>
      </w:r>
      <w:r w:rsidDel="00000000" w:rsidR="00000000" w:rsidRPr="00000000">
        <w:rPr>
          <w:rFonts w:ascii="Arial" w:cs="Arial" w:eastAsia="Arial" w:hAnsi="Arial"/>
          <w:color w:val="000000"/>
          <w:sz w:val="24"/>
          <w:szCs w:val="24"/>
          <w:rtl w:val="0"/>
        </w:rPr>
        <w:t xml:space="preserve"> Fast and reliable customs clearance services, ensuring compliance with all regulations.</w:t>
      </w:r>
    </w:p>
    <w:p w:rsidR="00000000" w:rsidDel="00000000" w:rsidP="00000000" w:rsidRDefault="00000000" w:rsidRPr="00000000" w14:paraId="0000000B">
      <w:pPr>
        <w:numPr>
          <w:ilvl w:val="0"/>
          <w:numId w:val="1"/>
        </w:numPr>
        <w:spacing w:after="24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Last Mile Delivery:</w:t>
      </w:r>
      <w:r w:rsidDel="00000000" w:rsidR="00000000" w:rsidRPr="00000000">
        <w:rPr>
          <w:rFonts w:ascii="Arial" w:cs="Arial" w:eastAsia="Arial" w:hAnsi="Arial"/>
          <w:color w:val="000000"/>
          <w:sz w:val="24"/>
          <w:szCs w:val="24"/>
          <w:rtl w:val="0"/>
        </w:rPr>
        <w:t xml:space="preserve"> Efficient and reliable delivery services directly to end-users or retail outlets.</w:t>
      </w:r>
    </w:p>
    <w:p w:rsidR="00000000" w:rsidDel="00000000" w:rsidP="00000000" w:rsidRDefault="00000000" w:rsidRPr="00000000" w14:paraId="0000000C">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Our Vision:</w:t>
        <w:br w:type="textWrapping"/>
      </w:r>
      <w:r w:rsidDel="00000000" w:rsidR="00000000" w:rsidRPr="00000000">
        <w:rPr>
          <w:rFonts w:ascii="Arial" w:cs="Arial" w:eastAsia="Arial" w:hAnsi="Arial"/>
          <w:color w:val="000000"/>
          <w:sz w:val="24"/>
          <w:szCs w:val="24"/>
          <w:rtl w:val="0"/>
        </w:rPr>
        <w:t xml:space="preserve">To be the preferred logistics partner worldwide, known for our reliability, flexibility, and exceptional customer service.</w:t>
      </w:r>
    </w:p>
    <w:p w:rsidR="00000000" w:rsidDel="00000000" w:rsidP="00000000" w:rsidRDefault="00000000" w:rsidRPr="00000000" w14:paraId="0000000D">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Our Mission:</w:t>
        <w:br w:type="textWrapping"/>
      </w:r>
      <w:r w:rsidDel="00000000" w:rsidR="00000000" w:rsidRPr="00000000">
        <w:rPr>
          <w:rFonts w:ascii="Arial" w:cs="Arial" w:eastAsia="Arial" w:hAnsi="Arial"/>
          <w:color w:val="000000"/>
          <w:sz w:val="24"/>
          <w:szCs w:val="24"/>
          <w:rtl w:val="0"/>
        </w:rPr>
        <w:t xml:space="preserve">To provide innovative and sustainable logistics solutions that empower businesses and drive global commerce.</w:t>
      </w:r>
    </w:p>
    <w:p w:rsidR="00000000" w:rsidDel="00000000" w:rsidP="00000000" w:rsidRDefault="00000000" w:rsidRPr="00000000" w14:paraId="0000000E">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Values:</w:t>
      </w:r>
    </w:p>
    <w:p w:rsidR="00000000" w:rsidDel="00000000" w:rsidP="00000000" w:rsidRDefault="00000000" w:rsidRPr="00000000" w14:paraId="0000000F">
      <w:pPr>
        <w:numPr>
          <w:ilvl w:val="0"/>
          <w:numId w:val="2"/>
        </w:numPr>
        <w:spacing w:after="0" w:afterAutospacing="0" w:before="24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Customer Commitment:</w:t>
      </w:r>
      <w:r w:rsidDel="00000000" w:rsidR="00000000" w:rsidRPr="00000000">
        <w:rPr>
          <w:rFonts w:ascii="Arial" w:cs="Arial" w:eastAsia="Arial" w:hAnsi="Arial"/>
          <w:color w:val="000000"/>
          <w:sz w:val="24"/>
          <w:szCs w:val="24"/>
          <w:rtl w:val="0"/>
        </w:rPr>
        <w:t xml:space="preserve"> We develop relationships that make a positive difference in our customers' lives.</w:t>
      </w:r>
    </w:p>
    <w:p w:rsidR="00000000" w:rsidDel="00000000" w:rsidP="00000000" w:rsidRDefault="00000000" w:rsidRPr="00000000" w14:paraId="00000010">
      <w:pPr>
        <w:numPr>
          <w:ilvl w:val="0"/>
          <w:numId w:val="2"/>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Quality:</w:t>
      </w:r>
      <w:r w:rsidDel="00000000" w:rsidR="00000000" w:rsidRPr="00000000">
        <w:rPr>
          <w:rFonts w:ascii="Arial" w:cs="Arial" w:eastAsia="Arial" w:hAnsi="Arial"/>
          <w:color w:val="000000"/>
          <w:sz w:val="24"/>
          <w:szCs w:val="24"/>
          <w:rtl w:val="0"/>
        </w:rPr>
        <w:t xml:space="preserve"> We provide outstanding products and unsurpassed service that deliver premium value to our customers.</w:t>
      </w:r>
    </w:p>
    <w:p w:rsidR="00000000" w:rsidDel="00000000" w:rsidP="00000000" w:rsidRDefault="00000000" w:rsidRPr="00000000" w14:paraId="00000011">
      <w:pPr>
        <w:numPr>
          <w:ilvl w:val="0"/>
          <w:numId w:val="2"/>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Integrity:</w:t>
      </w:r>
      <w:r w:rsidDel="00000000" w:rsidR="00000000" w:rsidRPr="00000000">
        <w:rPr>
          <w:rFonts w:ascii="Arial" w:cs="Arial" w:eastAsia="Arial" w:hAnsi="Arial"/>
          <w:color w:val="000000"/>
          <w:sz w:val="24"/>
          <w:szCs w:val="24"/>
          <w:rtl w:val="0"/>
        </w:rPr>
        <w:t xml:space="preserve"> We uphold the highest standards of integrity in all of our actions.</w:t>
      </w:r>
    </w:p>
    <w:p w:rsidR="00000000" w:rsidDel="00000000" w:rsidP="00000000" w:rsidRDefault="00000000" w:rsidRPr="00000000" w14:paraId="00000012">
      <w:pPr>
        <w:numPr>
          <w:ilvl w:val="0"/>
          <w:numId w:val="2"/>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Teamwork:</w:t>
      </w:r>
      <w:r w:rsidDel="00000000" w:rsidR="00000000" w:rsidRPr="00000000">
        <w:rPr>
          <w:rFonts w:ascii="Arial" w:cs="Arial" w:eastAsia="Arial" w:hAnsi="Arial"/>
          <w:color w:val="000000"/>
          <w:sz w:val="24"/>
          <w:szCs w:val="24"/>
          <w:rtl w:val="0"/>
        </w:rPr>
        <w:t xml:space="preserve"> We work together across boundaries to meet the needs of our customers and help the company win.</w:t>
      </w:r>
    </w:p>
    <w:p w:rsidR="00000000" w:rsidDel="00000000" w:rsidP="00000000" w:rsidRDefault="00000000" w:rsidRPr="00000000" w14:paraId="00000013">
      <w:pPr>
        <w:numPr>
          <w:ilvl w:val="0"/>
          <w:numId w:val="2"/>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Respect for People:</w:t>
      </w:r>
      <w:r w:rsidDel="00000000" w:rsidR="00000000" w:rsidRPr="00000000">
        <w:rPr>
          <w:rFonts w:ascii="Arial" w:cs="Arial" w:eastAsia="Arial" w:hAnsi="Arial"/>
          <w:color w:val="000000"/>
          <w:sz w:val="24"/>
          <w:szCs w:val="24"/>
          <w:rtl w:val="0"/>
        </w:rPr>
        <w:t xml:space="preserve"> We value our people, encourage their development, and reward their performance.</w:t>
      </w:r>
    </w:p>
    <w:p w:rsidR="00000000" w:rsidDel="00000000" w:rsidP="00000000" w:rsidRDefault="00000000" w:rsidRPr="00000000" w14:paraId="00000014">
      <w:pPr>
        <w:numPr>
          <w:ilvl w:val="0"/>
          <w:numId w:val="2"/>
        </w:numPr>
        <w:spacing w:after="24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Accountability:</w:t>
      </w:r>
      <w:r w:rsidDel="00000000" w:rsidR="00000000" w:rsidRPr="00000000">
        <w:rPr>
          <w:rFonts w:ascii="Arial" w:cs="Arial" w:eastAsia="Arial" w:hAnsi="Arial"/>
          <w:color w:val="000000"/>
          <w:sz w:val="24"/>
          <w:szCs w:val="24"/>
          <w:rtl w:val="0"/>
        </w:rPr>
        <w:t xml:space="preserve"> We are personally accountable for delivering on our commitments.</w:t>
      </w:r>
    </w:p>
    <w:p w:rsidR="00000000" w:rsidDel="00000000" w:rsidP="00000000" w:rsidRDefault="00000000" w:rsidRPr="00000000" w14:paraId="00000015">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Major Clients:</w:t>
        <w:br w:type="textWrapping"/>
      </w:r>
      <w:r w:rsidDel="00000000" w:rsidR="00000000" w:rsidRPr="00000000">
        <w:rPr>
          <w:rFonts w:ascii="Arial" w:cs="Arial" w:eastAsia="Arial" w:hAnsi="Arial"/>
          <w:color w:val="000000"/>
          <w:sz w:val="24"/>
          <w:szCs w:val="24"/>
          <w:rtl w:val="0"/>
        </w:rPr>
        <w:t xml:space="preserve">Some of our esteemed clients include TechGlobal Inc., FastRetailing Co., and HealthPharma Ltd., reflecting our versatility across various industries.</w:t>
      </w:r>
    </w:p>
    <w:p w:rsidR="00000000" w:rsidDel="00000000" w:rsidP="00000000" w:rsidRDefault="00000000" w:rsidRPr="00000000" w14:paraId="00000016">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Certifications and Awards:</w:t>
      </w:r>
    </w:p>
    <w:p w:rsidR="00000000" w:rsidDel="00000000" w:rsidP="00000000" w:rsidRDefault="00000000" w:rsidRPr="00000000" w14:paraId="00000017">
      <w:pPr>
        <w:numPr>
          <w:ilvl w:val="0"/>
          <w:numId w:val="3"/>
        </w:numPr>
        <w:spacing w:after="0" w:afterAutospacing="0" w:befor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ISO 9001:2015 Certified</w:t>
      </w:r>
    </w:p>
    <w:p w:rsidR="00000000" w:rsidDel="00000000" w:rsidP="00000000" w:rsidRDefault="00000000" w:rsidRPr="00000000" w14:paraId="00000018">
      <w:pPr>
        <w:numPr>
          <w:ilvl w:val="0"/>
          <w:numId w:val="3"/>
        </w:numPr>
        <w:spacing w:after="0" w:afterAutospacing="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Member of the Global Logistics Network</w:t>
      </w:r>
    </w:p>
    <w:p w:rsidR="00000000" w:rsidDel="00000000" w:rsidP="00000000" w:rsidRDefault="00000000" w:rsidRPr="00000000" w14:paraId="00000019">
      <w:pPr>
        <w:numPr>
          <w:ilvl w:val="0"/>
          <w:numId w:val="3"/>
        </w:numPr>
        <w:spacing w:after="240" w:before="0" w:beforeAutospacing="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'Best Logistics Service Provider' awarded by Industry Today Magazine in 2021</w:t>
      </w:r>
    </w:p>
    <w:p w:rsidR="00000000" w:rsidDel="00000000" w:rsidP="00000000" w:rsidRDefault="00000000" w:rsidRPr="00000000" w14:paraId="0000001A">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Testimonials:</w:t>
        <w:br w:type="textWrapping"/>
      </w:r>
      <w:r w:rsidDel="00000000" w:rsidR="00000000" w:rsidRPr="00000000">
        <w:rPr>
          <w:rFonts w:ascii="Arial" w:cs="Arial" w:eastAsia="Arial" w:hAnsi="Arial"/>
          <w:color w:val="000000"/>
          <w:sz w:val="24"/>
          <w:szCs w:val="24"/>
          <w:rtl w:val="0"/>
        </w:rPr>
        <w:t xml:space="preserve">"Global Logistics Solutions Inc. has been a key part of our supply chain process, ensuring fast and reliable delivery of our products across the globe." - CEO of TechGlobal Inc.</w:t>
      </w:r>
    </w:p>
    <w:p w:rsidR="00000000" w:rsidDel="00000000" w:rsidP="00000000" w:rsidRDefault="00000000" w:rsidRPr="00000000" w14:paraId="0000001B">
      <w:pPr>
        <w:spacing w:after="24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Contact Us:</w:t>
        <w:br w:type="textWrapping"/>
      </w:r>
      <w:r w:rsidDel="00000000" w:rsidR="00000000" w:rsidRPr="00000000">
        <w:rPr>
          <w:rFonts w:ascii="Arial" w:cs="Arial" w:eastAsia="Arial" w:hAnsi="Arial"/>
          <w:color w:val="000000"/>
          <w:sz w:val="24"/>
          <w:szCs w:val="24"/>
          <w:rtl w:val="0"/>
        </w:rPr>
        <w:t xml:space="preserve">For more information or to discuss your logistics needs, please contact us at (123) 456-7890 or via email at contact@globallogistics.com.</w:t>
      </w:r>
      <w:r w:rsidDel="00000000" w:rsidR="00000000" w:rsidRPr="00000000">
        <w:rPr>
          <w:rtl w:val="0"/>
        </w:rPr>
      </w:r>
    </w:p>
    <w:sectPr>
      <w:headerReference r:id="rId7" w:type="default"/>
      <w:footerReference r:id="rId8" w:type="default"/>
      <w:pgSz w:h="15840" w:w="12240" w:orient="portrait"/>
      <w:pgMar w:bottom="1080" w:top="108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Code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Oswald">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jc w:val="right"/>
      <w:rPr/>
    </w:pPr>
    <w:r w:rsidDel="00000000" w:rsidR="00000000" w:rsidRPr="00000000">
      <w:rPr>
        <w:rFonts w:ascii="Arial" w:cs="Arial" w:eastAsia="Arial" w:hAnsi="Arial"/>
        <w:color w:val="000000"/>
        <w:sz w:val="22"/>
        <w:szCs w:val="22"/>
        <w:rtl w:val="0"/>
      </w:rPr>
      <w:t xml:space="preserve">Copyright @</w:t>
    </w:r>
    <w:hyperlink r:id="rId1">
      <w:r w:rsidDel="00000000" w:rsidR="00000000" w:rsidRPr="00000000">
        <w:rPr>
          <w:rFonts w:ascii="Arial" w:cs="Arial" w:eastAsia="Arial" w:hAnsi="Arial"/>
          <w:color w:val="695d46"/>
          <w:sz w:val="22"/>
          <w:szCs w:val="22"/>
          <w:rtl w:val="0"/>
        </w:rPr>
        <w:t xml:space="preserve"> </w:t>
      </w:r>
    </w:hyperlink>
    <w:hyperlink r:id="rId2">
      <w:r w:rsidDel="00000000" w:rsidR="00000000" w:rsidRPr="00000000">
        <w:rPr>
          <w:rFonts w:ascii="Arial" w:cs="Arial" w:eastAsia="Arial" w:hAnsi="Arial"/>
          <w:b w:val="1"/>
          <w:color w:val="1155cc"/>
          <w:sz w:val="22"/>
          <w:szCs w:val="22"/>
          <w:u w:val="single"/>
          <w:rtl w:val="0"/>
        </w:rPr>
        <w:t xml:space="preserve">SampleTemplates.com</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Code Pro" w:cs="Source Code Pro" w:eastAsia="Source Code Pro" w:hAnsi="Source Code Pro"/>
        <w:color w:val="424242"/>
        <w:lang w:val="en"/>
      </w:rPr>
    </w:rPrDefault>
    <w:pPrDefault>
      <w:pPr>
        <w:spacing w:before="200" w:line="3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480" w:line="240" w:lineRule="auto"/>
    </w:pPr>
    <w:rPr>
      <w:rFonts w:ascii="Oswald" w:cs="Oswald" w:eastAsia="Oswald" w:hAnsi="Oswald"/>
      <w:color w:val="424242"/>
      <w:sz w:val="28"/>
      <w:szCs w:val="28"/>
    </w:rPr>
  </w:style>
  <w:style w:type="paragraph" w:styleId="Heading2">
    <w:name w:val="heading 2"/>
    <w:basedOn w:val="Normal"/>
    <w:next w:val="Normal"/>
    <w:pPr>
      <w:keepNext w:val="1"/>
      <w:keepLines w:val="1"/>
      <w:pageBreakBefore w:val="0"/>
      <w:spacing w:before="320" w:line="240" w:lineRule="auto"/>
    </w:pPr>
    <w:rPr>
      <w:rFonts w:ascii="Source Code Pro" w:cs="Source Code Pro" w:eastAsia="Source Code Pro" w:hAnsi="Source Code Pro"/>
      <w:b w:val="1"/>
      <w:color w:val="e31c60"/>
    </w:rPr>
  </w:style>
  <w:style w:type="paragraph" w:styleId="Heading3">
    <w:name w:val="heading 3"/>
    <w:basedOn w:val="Normal"/>
    <w:next w:val="Normal"/>
    <w:pPr>
      <w:keepNext w:val="1"/>
      <w:keepLines w:val="1"/>
      <w:pageBreakBefore w:val="0"/>
      <w:spacing w:before="320" w:line="360" w:lineRule="auto"/>
    </w:pPr>
    <w:rPr>
      <w:rFonts w:ascii="Oswald" w:cs="Oswald" w:eastAsia="Oswald" w:hAnsi="Oswald"/>
      <w:color w:val="424242"/>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before="0" w:line="240" w:lineRule="auto"/>
    </w:pPr>
    <w:rPr>
      <w:rFonts w:ascii="Oswald" w:cs="Oswald" w:eastAsia="Oswald" w:hAnsi="Oswald"/>
      <w:sz w:val="72"/>
      <w:szCs w:val="72"/>
    </w:rPr>
  </w:style>
  <w:style w:type="paragraph" w:styleId="Subtitle">
    <w:name w:val="Subtitle"/>
    <w:basedOn w:val="Normal"/>
    <w:next w:val="Normal"/>
    <w:pPr>
      <w:keepNext w:val="1"/>
      <w:keepLines w:val="1"/>
      <w:pageBreakBefore w:val="0"/>
      <w:spacing w:before="120" w:lineRule="auto"/>
    </w:pPr>
    <w:rPr>
      <w:rFonts w:ascii="Source Code Pro" w:cs="Source Code Pro" w:eastAsia="Source Code Pro" w:hAnsi="Source Code Pro"/>
      <w:b w:val="1"/>
      <w:color w:val="e31c6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swald-bold.ttf"/><Relationship Id="rId9" Type="http://schemas.openxmlformats.org/officeDocument/2006/relationships/font" Target="fonts/Oswald-regular.ttf"/><Relationship Id="rId5" Type="http://schemas.openxmlformats.org/officeDocument/2006/relationships/font" Target="fonts/SourceCodePro-regular.ttf"/><Relationship Id="rId6" Type="http://schemas.openxmlformats.org/officeDocument/2006/relationships/font" Target="fonts/SourceCodePro-bold.ttf"/><Relationship Id="rId7" Type="http://schemas.openxmlformats.org/officeDocument/2006/relationships/font" Target="fonts/SourceCodePro-italic.ttf"/><Relationship Id="rId8" Type="http://schemas.openxmlformats.org/officeDocument/2006/relationships/font" Target="fonts/SourceCodePro-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www.sampletemplates.com/" TargetMode="External"/><Relationship Id="rId2" Type="http://schemas.openxmlformats.org/officeDocument/2006/relationships/hyperlink" Target="https://www.sampletemplat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